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568F9" w14:textId="1119B2FB" w:rsidR="000F01E6" w:rsidRPr="00E566CF" w:rsidRDefault="00BB5868" w:rsidP="001D6744">
      <w:pPr>
        <w:pStyle w:val="Heading1"/>
        <w:jc w:val="center"/>
        <w:rPr>
          <w:rFonts w:ascii="AkzidenzGrotesk Light" w:hAnsi="AkzidenzGrotesk Light"/>
        </w:rPr>
      </w:pPr>
      <w:bookmarkStart w:id="0" w:name="_Hlk483552792"/>
      <w:bookmarkEnd w:id="0"/>
      <w:r>
        <w:rPr>
          <w:rFonts w:ascii="AkzidenzGrotesk Light" w:hAnsi="AkzidenzGrotesk Light"/>
        </w:rPr>
        <w:t>Fire!</w:t>
      </w:r>
    </w:p>
    <w:p w14:paraId="045904CF" w14:textId="77777777" w:rsidR="00797583" w:rsidRPr="00E566CF" w:rsidRDefault="000F01E6" w:rsidP="00FC4CA9">
      <w:pPr>
        <w:pStyle w:val="Heading2"/>
        <w:jc w:val="center"/>
      </w:pPr>
      <w:r w:rsidRPr="00E566CF">
        <w:t>Theatre Of The Mind Encounters</w:t>
      </w:r>
    </w:p>
    <w:p w14:paraId="661A1F56" w14:textId="77777777" w:rsidR="001D6744" w:rsidRPr="00E566CF" w:rsidRDefault="001D6744" w:rsidP="001D6744"/>
    <w:p w14:paraId="1331118B" w14:textId="77777777" w:rsidR="001D6744" w:rsidRPr="00E566CF" w:rsidRDefault="001D6744" w:rsidP="001D6744"/>
    <w:p w14:paraId="5C7AB92B" w14:textId="6ADC2F09" w:rsidR="001D6744" w:rsidRPr="00E566CF" w:rsidRDefault="00BB5868" w:rsidP="00963839">
      <w:pPr>
        <w:jc w:val="center"/>
      </w:pPr>
      <w:r>
        <w:rPr>
          <w:noProof/>
          <w:lang w:eastAsia="en-GB"/>
        </w:rPr>
        <w:drawing>
          <wp:inline distT="0" distB="0" distL="0" distR="0" wp14:anchorId="5E74EBA1" wp14:editId="68503F7E">
            <wp:extent cx="5730875" cy="4390897"/>
            <wp:effectExtent l="171450" t="190500" r="193675" b="200660"/>
            <wp:docPr id="3" name="Picture 3" descr="https://upload.wikimedia.org/wikipedia/commons/f/fb/The_Great_Fire_of_London%2C_with_Ludgate_and_Old_St._Paul%2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f/fb/The_Great_Fire_of_London%2C_with_Ludgate_and_Old_St._Paul%27s.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733" b="15972"/>
                    <a:stretch/>
                  </pic:blipFill>
                  <pic:spPr bwMode="auto">
                    <a:xfrm>
                      <a:off x="0" y="0"/>
                      <a:ext cx="5731510" cy="4391384"/>
                    </a:xfrm>
                    <a:prstGeom prst="rect">
                      <a:avLst/>
                    </a:prstGeom>
                    <a:solidFill>
                      <a:srgbClr val="FFFFFF">
                        <a:shade val="85000"/>
                      </a:srgbClr>
                    </a:solidFill>
                    <a:ln w="190500" cap="rnd" cmpd="sng" algn="ctr">
                      <a:solidFill>
                        <a:srgbClr val="FFFFFF"/>
                      </a:solidFill>
                      <a:prstDash val="solid"/>
                      <a:round/>
                      <a:headEnd type="none" w="med" len="med"/>
                      <a:tailEnd type="none" w="med" len="med"/>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B1E7EE2" w14:textId="77777777" w:rsidR="001D6744" w:rsidRPr="00E566CF" w:rsidRDefault="001D6744" w:rsidP="001D6744"/>
    <w:p w14:paraId="16BF682E" w14:textId="2E4B7C59" w:rsidR="001D6744" w:rsidRDefault="001D6744" w:rsidP="001D6744"/>
    <w:p w14:paraId="20EE2EFC" w14:textId="77777777" w:rsidR="00BB5868" w:rsidRPr="00E566CF" w:rsidRDefault="00BB5868" w:rsidP="001D6744"/>
    <w:p w14:paraId="480C5D6A" w14:textId="77777777" w:rsidR="001D6744" w:rsidRPr="00E566CF" w:rsidRDefault="001D6744" w:rsidP="001D6744">
      <w:pPr>
        <w:spacing w:after="0" w:line="240" w:lineRule="auto"/>
        <w:rPr>
          <w:sz w:val="20"/>
          <w:szCs w:val="20"/>
        </w:rPr>
      </w:pPr>
    </w:p>
    <w:p w14:paraId="1D6887E6" w14:textId="77777777" w:rsidR="001D6744" w:rsidRPr="00E566CF" w:rsidRDefault="001D6744" w:rsidP="001D6744">
      <w:pPr>
        <w:spacing w:after="0" w:line="240" w:lineRule="auto"/>
        <w:rPr>
          <w:sz w:val="20"/>
          <w:szCs w:val="20"/>
        </w:rPr>
      </w:pPr>
      <w:r w:rsidRPr="00E566CF">
        <w:rPr>
          <w:sz w:val="20"/>
          <w:szCs w:val="20"/>
        </w:rPr>
        <w:t>©PPM Games 2017</w:t>
      </w:r>
    </w:p>
    <w:p w14:paraId="4E32349B" w14:textId="77777777" w:rsidR="001D6744" w:rsidRPr="00E566CF" w:rsidRDefault="001D6744" w:rsidP="001D6744">
      <w:pPr>
        <w:spacing w:after="0" w:line="240" w:lineRule="auto"/>
        <w:rPr>
          <w:sz w:val="20"/>
          <w:szCs w:val="20"/>
        </w:rPr>
      </w:pPr>
      <w:r w:rsidRPr="00E566CF">
        <w:rPr>
          <w:sz w:val="20"/>
          <w:szCs w:val="20"/>
        </w:rPr>
        <w:t>Artist: Billiam Babble, rights retained.</w:t>
      </w:r>
    </w:p>
    <w:p w14:paraId="77190508" w14:textId="77777777" w:rsidR="00503D5A" w:rsidRDefault="001D6744" w:rsidP="00E566CF">
      <w:pPr>
        <w:spacing w:after="0" w:line="240" w:lineRule="auto"/>
        <w:rPr>
          <w:rStyle w:val="Hyperlink"/>
          <w:sz w:val="20"/>
          <w:szCs w:val="20"/>
        </w:rPr>
      </w:pPr>
      <w:r w:rsidRPr="00E566CF">
        <w:rPr>
          <w:sz w:val="20"/>
          <w:szCs w:val="20"/>
        </w:rPr>
        <w:t xml:space="preserve">Billiam Babble / Inked Adventures (original art) © 2011 </w:t>
      </w:r>
      <w:hyperlink r:id="rId8" w:history="1">
        <w:r w:rsidR="00E566CF" w:rsidRPr="006B164C">
          <w:rPr>
            <w:rStyle w:val="Hyperlink"/>
            <w:sz w:val="20"/>
            <w:szCs w:val="20"/>
          </w:rPr>
          <w:t>http://inkedadventures.com</w:t>
        </w:r>
      </w:hyperlink>
    </w:p>
    <w:p w14:paraId="15E3053C" w14:textId="77777777" w:rsidR="00503D5A" w:rsidRDefault="00503D5A" w:rsidP="00E566CF">
      <w:pPr>
        <w:spacing w:after="0" w:line="240" w:lineRule="auto"/>
        <w:rPr>
          <w:rStyle w:val="Hyperlink"/>
          <w:sz w:val="20"/>
          <w:szCs w:val="20"/>
        </w:rPr>
      </w:pPr>
    </w:p>
    <w:p w14:paraId="414C960E" w14:textId="77777777" w:rsidR="00503D5A" w:rsidRDefault="00503D5A" w:rsidP="00E566CF">
      <w:pPr>
        <w:spacing w:after="0" w:line="240" w:lineRule="auto"/>
        <w:rPr>
          <w:sz w:val="20"/>
          <w:szCs w:val="20"/>
        </w:rPr>
      </w:pPr>
      <w:r>
        <w:rPr>
          <w:sz w:val="20"/>
          <w:szCs w:val="20"/>
        </w:rPr>
        <w:t xml:space="preserve">Rolemaster ™ </w:t>
      </w:r>
      <w:r w:rsidRPr="00503D5A">
        <w:rPr>
          <w:sz w:val="20"/>
          <w:szCs w:val="20"/>
        </w:rPr>
        <w:t>Copyright; 2002-2017 by Iron Crown Enterprises Ltd. All rights reserved. No reproductions without permission.</w:t>
      </w:r>
    </w:p>
    <w:p w14:paraId="322566F6" w14:textId="77777777" w:rsidR="003E4B67" w:rsidRDefault="003E4B67" w:rsidP="00E566CF">
      <w:pPr>
        <w:spacing w:after="0" w:line="240" w:lineRule="auto"/>
        <w:rPr>
          <w:sz w:val="20"/>
          <w:szCs w:val="20"/>
        </w:rPr>
      </w:pPr>
    </w:p>
    <w:p w14:paraId="5FEBB6F8" w14:textId="77777777" w:rsidR="00E566CF" w:rsidRDefault="00503D5A" w:rsidP="00E566CF">
      <w:pPr>
        <w:spacing w:after="0" w:line="240" w:lineRule="auto"/>
      </w:pPr>
      <w:r>
        <w:rPr>
          <w:sz w:val="20"/>
          <w:szCs w:val="20"/>
        </w:rPr>
        <w:t xml:space="preserve">5e™ </w:t>
      </w:r>
      <w:r w:rsidRPr="003E4B67">
        <w:rPr>
          <w:sz w:val="20"/>
          <w:szCs w:val="20"/>
        </w:rPr>
        <w:t>© 1995-2017 Wizards of the Coast LLC, a subsidiary of Hasbro, Inc. All Rights Reserved.</w:t>
      </w:r>
      <w:r w:rsidR="00E566CF">
        <w:br w:type="page"/>
      </w:r>
    </w:p>
    <w:p w14:paraId="70D72C7F" w14:textId="77777777" w:rsidR="001D6744" w:rsidRPr="00E566CF" w:rsidRDefault="001D6744" w:rsidP="001D6744">
      <w:pPr>
        <w:spacing w:after="0" w:line="240" w:lineRule="auto"/>
        <w:rPr>
          <w:sz w:val="20"/>
          <w:szCs w:val="20"/>
        </w:rPr>
      </w:pPr>
    </w:p>
    <w:p w14:paraId="09D2ED44" w14:textId="77777777" w:rsidR="001E3B36" w:rsidRPr="00E566CF" w:rsidRDefault="001E3B36" w:rsidP="00EB0DED">
      <w:pPr>
        <w:pStyle w:val="Heading2"/>
      </w:pPr>
      <w:bookmarkStart w:id="1" w:name="_Hlk480191545"/>
      <w:r w:rsidRPr="00E566CF">
        <w:t>Other Theatre Of The Mind Encounters</w:t>
      </w:r>
    </w:p>
    <w:p w14:paraId="1FE6A5EC" w14:textId="6D83D43E" w:rsidR="00BB5868" w:rsidRPr="00E566CF" w:rsidRDefault="001E3B36" w:rsidP="001E3B36">
      <w:r w:rsidRPr="00E566CF">
        <w:t xml:space="preserve">TOM001 </w:t>
      </w:r>
      <w:hyperlink r:id="rId9" w:history="1">
        <w:r w:rsidRPr="00E566CF">
          <w:rPr>
            <w:rStyle w:val="Hyperlink"/>
          </w:rPr>
          <w:t>An Explosive Situation</w:t>
        </w:r>
      </w:hyperlink>
      <w:r w:rsidRPr="00E566CF">
        <w:br/>
        <w:t xml:space="preserve">TOM002 </w:t>
      </w:r>
      <w:hyperlink r:id="rId10" w:history="1">
        <w:r w:rsidRPr="00E566CF">
          <w:rPr>
            <w:rStyle w:val="Hyperlink"/>
          </w:rPr>
          <w:t>Evil Healers</w:t>
        </w:r>
      </w:hyperlink>
      <w:bookmarkEnd w:id="1"/>
      <w:r w:rsidRPr="00E566CF">
        <w:br/>
        <w:t xml:space="preserve">TOM003 </w:t>
      </w:r>
      <w:hyperlink r:id="rId11" w:history="1">
        <w:r w:rsidRPr="0043565C">
          <w:rPr>
            <w:rStyle w:val="Hyperlink"/>
          </w:rPr>
          <w:t>The Alchemist</w:t>
        </w:r>
      </w:hyperlink>
      <w:r w:rsidR="00F929F2" w:rsidRPr="00E566CF">
        <w:br/>
        <w:t xml:space="preserve">TOM004 </w:t>
      </w:r>
      <w:hyperlink r:id="rId12" w:history="1">
        <w:r w:rsidR="00F929F2" w:rsidRPr="00110644">
          <w:rPr>
            <w:rStyle w:val="Hyperlink"/>
          </w:rPr>
          <w:t>The Unjust Hanging</w:t>
        </w:r>
      </w:hyperlink>
      <w:r w:rsidR="00B83CD9">
        <w:br/>
        <w:t xml:space="preserve">TOM005 </w:t>
      </w:r>
      <w:hyperlink r:id="rId13" w:history="1">
        <w:r w:rsidR="00B83CD9" w:rsidRPr="00110644">
          <w:rPr>
            <w:rStyle w:val="Hyperlink"/>
          </w:rPr>
          <w:t>The Foreign Princess</w:t>
        </w:r>
      </w:hyperlink>
      <w:r w:rsidR="005F6FC6">
        <w:br/>
        <w:t xml:space="preserve">TOM006 </w:t>
      </w:r>
      <w:hyperlink r:id="rId14" w:history="1">
        <w:r w:rsidR="005F6FC6" w:rsidRPr="00BD5F0D">
          <w:rPr>
            <w:rStyle w:val="Hyperlink"/>
          </w:rPr>
          <w:t>The War Helm of Clanor</w:t>
        </w:r>
      </w:hyperlink>
      <w:r w:rsidR="004D6826">
        <w:br/>
        <w:t xml:space="preserve">TOM007 </w:t>
      </w:r>
      <w:hyperlink r:id="rId15" w:history="1">
        <w:r w:rsidR="004D6826" w:rsidRPr="00BB5868">
          <w:rPr>
            <w:rStyle w:val="Hyperlink"/>
          </w:rPr>
          <w:t>The High Pass</w:t>
        </w:r>
      </w:hyperlink>
      <w:r w:rsidR="00BB5868">
        <w:br/>
        <w:t>TOM008 Fire!</w:t>
      </w:r>
    </w:p>
    <w:p w14:paraId="19EBA9BB" w14:textId="77777777" w:rsidR="001E3B36" w:rsidRPr="00E566CF" w:rsidRDefault="001E3B36">
      <w:pPr>
        <w:rPr>
          <w:rFonts w:eastAsiaTheme="majorEastAsia" w:cstheme="majorBidi"/>
          <w:sz w:val="32"/>
          <w:szCs w:val="26"/>
        </w:rPr>
      </w:pPr>
      <w:r w:rsidRPr="00E566CF">
        <w:br w:type="page"/>
      </w:r>
    </w:p>
    <w:p w14:paraId="00DB34E4" w14:textId="77777777" w:rsidR="00573C3B" w:rsidRPr="00E566CF" w:rsidRDefault="00573C3B" w:rsidP="00EB0DED">
      <w:pPr>
        <w:pStyle w:val="Heading2"/>
      </w:pPr>
      <w:r w:rsidRPr="00E566CF">
        <w:lastRenderedPageBreak/>
        <w:t>Introduction</w:t>
      </w:r>
    </w:p>
    <w:p w14:paraId="7488CD04" w14:textId="35C9F716" w:rsidR="00B40BB8" w:rsidRDefault="00BB5868" w:rsidP="000F01E6">
      <w:pPr>
        <w:rPr>
          <w:lang w:eastAsia="en-GB"/>
        </w:rPr>
      </w:pPr>
      <w:r>
        <w:rPr>
          <w:lang w:eastAsia="en-GB"/>
        </w:rPr>
        <w:t>Atlan used to be an engineer but now he is High Priest of the Sun Worshipers and has built the ultimate holy weapon, on a roof top in the centre of town!</w:t>
      </w:r>
    </w:p>
    <w:p w14:paraId="3F2E0984" w14:textId="77777777" w:rsidR="000F01E6" w:rsidRPr="00E566CF" w:rsidRDefault="000F01E6" w:rsidP="000F01E6">
      <w:r w:rsidRPr="00E566CF">
        <w:t>Theatre Of The Mind Encounters are short adventures, situations or encounters described purely in text. The setting description is kept to a minimum so they could be parachuted as easily into an Arabian Nights campaign just as easily as a Medieval European campaign.</w:t>
      </w:r>
    </w:p>
    <w:p w14:paraId="642FE418" w14:textId="77777777" w:rsidR="00E47234" w:rsidRPr="00E566CF" w:rsidRDefault="000F01E6" w:rsidP="000F01E6">
      <w:r w:rsidRPr="00E566CF">
        <w:t xml:space="preserve">These encounters are system neutral so no game stats, spells are explicitly mentioned and if a </w:t>
      </w:r>
      <w:r w:rsidR="00E519DA" w:rsidRPr="00E566CF">
        <w:t>character’s</w:t>
      </w:r>
      <w:r w:rsidRPr="00E566CF">
        <w:t xml:space="preserve"> profession is mentioned that should be taken to me the actual profession of the ‘living’ person not necessarily the character class of the same name if it exists. By that I mean if I mention a thief then I just mean someone who steals something not an NPC of the thief character class and all the associated skills and abilities.</w:t>
      </w:r>
      <w:r w:rsidR="00573C3B" w:rsidRPr="00E566CF">
        <w:t xml:space="preserve"> That does not mean that they are not of that class or profession. That is a choice for the DM/GM to make when preparing the encounter for his or her players.</w:t>
      </w:r>
    </w:p>
    <w:p w14:paraId="1C4E5013" w14:textId="77777777" w:rsidR="00573C3B" w:rsidRPr="00E566CF" w:rsidRDefault="00573C3B">
      <w:r w:rsidRPr="00E566CF">
        <w:br w:type="page"/>
      </w:r>
    </w:p>
    <w:p w14:paraId="0362BD33" w14:textId="77777777" w:rsidR="005F6FC6" w:rsidRDefault="005F6FC6" w:rsidP="00573C3B">
      <w:pPr>
        <w:pStyle w:val="Heading3"/>
        <w:rPr>
          <w:rFonts w:ascii="AkzidenzGrotesk Light" w:hAnsi="AkzidenzGrotesk Light"/>
          <w:sz w:val="32"/>
          <w:szCs w:val="26"/>
        </w:rPr>
      </w:pPr>
      <w:r w:rsidRPr="005F6FC6">
        <w:rPr>
          <w:rFonts w:ascii="AkzidenzGrotesk Light" w:hAnsi="AkzidenzGrotesk Light"/>
          <w:sz w:val="32"/>
          <w:szCs w:val="26"/>
        </w:rPr>
        <w:lastRenderedPageBreak/>
        <w:t xml:space="preserve">The </w:t>
      </w:r>
      <w:r w:rsidR="00206FD1">
        <w:rPr>
          <w:rFonts w:ascii="AkzidenzGrotesk Light" w:hAnsi="AkzidenzGrotesk Light"/>
          <w:sz w:val="32"/>
          <w:szCs w:val="26"/>
        </w:rPr>
        <w:t>High Pass</w:t>
      </w:r>
    </w:p>
    <w:p w14:paraId="7E010E43" w14:textId="77777777" w:rsidR="00573C3B" w:rsidRPr="00E566CF" w:rsidRDefault="00573C3B" w:rsidP="00573C3B">
      <w:pPr>
        <w:pStyle w:val="Heading3"/>
        <w:rPr>
          <w:rFonts w:ascii="AkzidenzGrotesk Light" w:hAnsi="AkzidenzGrotesk Light"/>
        </w:rPr>
      </w:pPr>
      <w:r w:rsidRPr="00E566CF">
        <w:rPr>
          <w:rFonts w:ascii="AkzidenzGrotesk Light" w:hAnsi="AkzidenzGrotesk Light"/>
        </w:rPr>
        <w:t>Setting</w:t>
      </w:r>
    </w:p>
    <w:p w14:paraId="7B8C0696" w14:textId="77777777" w:rsidR="00335336" w:rsidRDefault="00BB5868">
      <w:pPr>
        <w:rPr>
          <w:rFonts w:eastAsia="Times New Roman" w:cs="Arial"/>
          <w:color w:val="2B2B2B"/>
          <w:szCs w:val="24"/>
          <w:lang w:eastAsia="en-GB"/>
        </w:rPr>
      </w:pPr>
      <w:r>
        <w:rPr>
          <w:rFonts w:eastAsia="Times New Roman" w:cs="Arial"/>
          <w:color w:val="2B2B2B"/>
          <w:szCs w:val="24"/>
          <w:lang w:eastAsia="en-GB"/>
        </w:rPr>
        <w:t>This adventure can take place in any town anywhere if you don’t mind burning it to the ground should things get out of hand.</w:t>
      </w:r>
    </w:p>
    <w:p w14:paraId="129C8D02" w14:textId="0C3A7FBD" w:rsidR="00335336" w:rsidRDefault="00335336">
      <w:pPr>
        <w:rPr>
          <w:rFonts w:eastAsia="Times New Roman" w:cs="Arial"/>
          <w:color w:val="2B2B2B"/>
          <w:szCs w:val="24"/>
          <w:lang w:eastAsia="en-GB"/>
        </w:rPr>
      </w:pPr>
      <w:r>
        <w:rPr>
          <w:rFonts w:eastAsia="Times New Roman" w:cs="Arial"/>
          <w:color w:val="2B2B2B"/>
          <w:szCs w:val="24"/>
          <w:lang w:eastAsia="en-GB"/>
        </w:rPr>
        <w:t xml:space="preserve">Atlan is an engineer who spent many years working in the far north where he witnessed the great melting of winter snow each spring and the majestic power of nature. </w:t>
      </w:r>
      <w:r w:rsidR="00192630">
        <w:rPr>
          <w:lang w:eastAsia="en-GB"/>
        </w:rPr>
        <w:t xml:space="preserve">Atlan </w:t>
      </w:r>
      <w:r>
        <w:rPr>
          <w:rFonts w:eastAsia="Times New Roman" w:cs="Arial"/>
          <w:color w:val="2B2B2B"/>
          <w:szCs w:val="24"/>
          <w:lang w:eastAsia="en-GB"/>
        </w:rPr>
        <w:t>also saw how snow and ice that were in permanent shadow never melted and endured all year round. Being dependent on melting ice for all their water Atlan soon realised how much power must be required to melt the snow and ice that stretches from horizon to horizon. In short Atlan came to worship the power of the sun.</w:t>
      </w:r>
    </w:p>
    <w:p w14:paraId="7E37DFE9" w14:textId="6F513B84" w:rsidR="00B272AD" w:rsidRDefault="00335336">
      <w:pPr>
        <w:rPr>
          <w:rFonts w:eastAsia="Times New Roman" w:cs="Arial"/>
          <w:color w:val="2B2B2B"/>
          <w:szCs w:val="24"/>
          <w:lang w:eastAsia="en-GB"/>
        </w:rPr>
      </w:pPr>
      <w:r>
        <w:rPr>
          <w:rFonts w:eastAsia="Times New Roman" w:cs="Arial"/>
          <w:color w:val="2B2B2B"/>
          <w:szCs w:val="24"/>
          <w:lang w:eastAsia="en-GB"/>
        </w:rPr>
        <w:t xml:space="preserve">Atlan has returned to civilisation and over the past year has been building machines, bigger and more impressive each time, that capture the power of the sun and concentrate it. These machines are a fusion of concave mirrors of beaten and polished steel, lenses of many sizes and mystic symbols and figures that Atlan sees when </w:t>
      </w:r>
      <w:r w:rsidR="00192630">
        <w:rPr>
          <w:rFonts w:eastAsia="Times New Roman" w:cs="Arial"/>
          <w:color w:val="2B2B2B"/>
          <w:szCs w:val="24"/>
          <w:lang w:eastAsia="en-GB"/>
        </w:rPr>
        <w:t>staring</w:t>
      </w:r>
      <w:r>
        <w:rPr>
          <w:rFonts w:eastAsia="Times New Roman" w:cs="Arial"/>
          <w:color w:val="2B2B2B"/>
          <w:szCs w:val="24"/>
          <w:lang w:eastAsia="en-GB"/>
        </w:rPr>
        <w:t xml:space="preserve"> into the sun and then </w:t>
      </w:r>
      <w:r w:rsidR="00192630">
        <w:rPr>
          <w:rFonts w:eastAsia="Times New Roman" w:cs="Arial"/>
          <w:color w:val="2B2B2B"/>
          <w:szCs w:val="24"/>
          <w:lang w:eastAsia="en-GB"/>
        </w:rPr>
        <w:t>contemplates the afterimage with closed eyes</w:t>
      </w:r>
      <w:r>
        <w:rPr>
          <w:rFonts w:eastAsia="Times New Roman" w:cs="Arial"/>
          <w:color w:val="2B2B2B"/>
          <w:szCs w:val="24"/>
          <w:lang w:eastAsia="en-GB"/>
        </w:rPr>
        <w:t>.</w:t>
      </w:r>
    </w:p>
    <w:p w14:paraId="4D21FFBE" w14:textId="4EBDB60C" w:rsidR="006B2BBB" w:rsidRDefault="006B2BBB">
      <w:pPr>
        <w:rPr>
          <w:rFonts w:eastAsia="Times New Roman" w:cs="Arial"/>
          <w:color w:val="2B2B2B"/>
          <w:szCs w:val="24"/>
          <w:lang w:eastAsia="en-GB"/>
        </w:rPr>
      </w:pPr>
      <w:r>
        <w:rPr>
          <w:rFonts w:eastAsia="Times New Roman" w:cs="Arial"/>
          <w:color w:val="2B2B2B"/>
          <w:szCs w:val="24"/>
          <w:lang w:eastAsia="en-GB"/>
        </w:rPr>
        <w:t xml:space="preserve">In the past couple of months Atlan has removed the roof from </w:t>
      </w:r>
      <w:r w:rsidR="00192630">
        <w:rPr>
          <w:rFonts w:eastAsia="Times New Roman" w:cs="Arial"/>
          <w:color w:val="2B2B2B"/>
          <w:szCs w:val="24"/>
          <w:lang w:eastAsia="en-GB"/>
        </w:rPr>
        <w:t>a rented</w:t>
      </w:r>
      <w:r>
        <w:rPr>
          <w:rFonts w:eastAsia="Times New Roman" w:cs="Arial"/>
          <w:color w:val="2B2B2B"/>
          <w:szCs w:val="24"/>
          <w:lang w:eastAsia="en-GB"/>
        </w:rPr>
        <w:t xml:space="preserve"> house in town and in the exposed attic has constructed a huge curved mirror and lense machine on wooden circular rails that can rotate to face the sun. Using ropes and pulleys </w:t>
      </w:r>
      <w:r w:rsidR="00192630">
        <w:rPr>
          <w:lang w:eastAsia="en-GB"/>
        </w:rPr>
        <w:t xml:space="preserve">Atlan </w:t>
      </w:r>
      <w:r>
        <w:rPr>
          <w:rFonts w:eastAsia="Times New Roman" w:cs="Arial"/>
          <w:color w:val="2B2B2B"/>
          <w:szCs w:val="24"/>
          <w:lang w:eastAsia="en-GB"/>
        </w:rPr>
        <w:t xml:space="preserve">can flex the mirror and cranks allow </w:t>
      </w:r>
      <w:r w:rsidR="00192630">
        <w:rPr>
          <w:lang w:eastAsia="en-GB"/>
        </w:rPr>
        <w:t xml:space="preserve">Atlan </w:t>
      </w:r>
      <w:r>
        <w:rPr>
          <w:rFonts w:eastAsia="Times New Roman" w:cs="Arial"/>
          <w:color w:val="2B2B2B"/>
          <w:szCs w:val="24"/>
          <w:lang w:eastAsia="en-GB"/>
        </w:rPr>
        <w:t xml:space="preserve">to move </w:t>
      </w:r>
      <w:r w:rsidR="00192630">
        <w:rPr>
          <w:rFonts w:eastAsia="Times New Roman" w:cs="Arial"/>
          <w:color w:val="2B2B2B"/>
          <w:szCs w:val="24"/>
          <w:lang w:eastAsia="en-GB"/>
        </w:rPr>
        <w:t>t</w:t>
      </w:r>
      <w:r>
        <w:rPr>
          <w:rFonts w:eastAsia="Times New Roman" w:cs="Arial"/>
          <w:color w:val="2B2B2B"/>
          <w:szCs w:val="24"/>
          <w:lang w:eastAsia="en-GB"/>
        </w:rPr>
        <w:t>he lenses.</w:t>
      </w:r>
    </w:p>
    <w:p w14:paraId="35DCB610" w14:textId="3A9F4B70" w:rsidR="006B2BBB" w:rsidRDefault="001E240D">
      <w:pPr>
        <w:rPr>
          <w:rFonts w:eastAsia="Times New Roman" w:cs="Arial"/>
          <w:color w:val="2B2B2B"/>
          <w:szCs w:val="24"/>
          <w:lang w:eastAsia="en-GB"/>
        </w:rPr>
      </w:pPr>
      <w:r>
        <w:rPr>
          <w:lang w:eastAsia="en-GB"/>
        </w:rPr>
        <w:t xml:space="preserve">Atlan </w:t>
      </w:r>
      <w:r w:rsidR="006B2BBB">
        <w:rPr>
          <w:rFonts w:eastAsia="Times New Roman" w:cs="Arial"/>
          <w:color w:val="2B2B2B"/>
          <w:szCs w:val="24"/>
          <w:lang w:eastAsia="en-GB"/>
        </w:rPr>
        <w:t xml:space="preserve">has demonstrated </w:t>
      </w:r>
      <w:r w:rsidR="00192630">
        <w:rPr>
          <w:rFonts w:eastAsia="Times New Roman" w:cs="Arial"/>
          <w:color w:val="2B2B2B"/>
          <w:szCs w:val="24"/>
          <w:lang w:eastAsia="en-GB"/>
        </w:rPr>
        <w:t>the</w:t>
      </w:r>
      <w:r w:rsidR="006B2BBB">
        <w:rPr>
          <w:rFonts w:eastAsia="Times New Roman" w:cs="Arial"/>
          <w:color w:val="2B2B2B"/>
          <w:szCs w:val="24"/>
          <w:lang w:eastAsia="en-GB"/>
        </w:rPr>
        <w:t xml:space="preserve"> machine by directing a wide beam of sunlight on to entire fields of crops to dry hay so it can be stacked and to create a concentrated beam to boil the water in a horse trough.</w:t>
      </w:r>
    </w:p>
    <w:p w14:paraId="7196B9E9" w14:textId="4BDC33FC" w:rsidR="006B2BBB" w:rsidRDefault="006B2BBB">
      <w:pPr>
        <w:rPr>
          <w:rFonts w:eastAsia="Times New Roman" w:cs="Arial"/>
          <w:color w:val="2B2B2B"/>
          <w:szCs w:val="24"/>
          <w:lang w:eastAsia="en-GB"/>
        </w:rPr>
      </w:pPr>
      <w:r>
        <w:rPr>
          <w:rFonts w:eastAsia="Times New Roman" w:cs="Arial"/>
          <w:color w:val="2B2B2B"/>
          <w:szCs w:val="24"/>
          <w:lang w:eastAsia="en-GB"/>
        </w:rPr>
        <w:t xml:space="preserve">On the roof of </w:t>
      </w:r>
      <w:r w:rsidR="00192630">
        <w:rPr>
          <w:rFonts w:eastAsia="Times New Roman" w:cs="Arial"/>
          <w:color w:val="2B2B2B"/>
          <w:szCs w:val="24"/>
          <w:lang w:eastAsia="en-GB"/>
        </w:rPr>
        <w:t>the</w:t>
      </w:r>
      <w:r>
        <w:rPr>
          <w:rFonts w:eastAsia="Times New Roman" w:cs="Arial"/>
          <w:color w:val="2B2B2B"/>
          <w:szCs w:val="24"/>
          <w:lang w:eastAsia="en-GB"/>
        </w:rPr>
        <w:t xml:space="preserve"> house other mirrors, like sails stand up and straight so </w:t>
      </w:r>
      <w:r w:rsidR="00192630">
        <w:rPr>
          <w:lang w:eastAsia="en-GB"/>
        </w:rPr>
        <w:t xml:space="preserve">Atlan </w:t>
      </w:r>
      <w:r>
        <w:rPr>
          <w:rFonts w:eastAsia="Times New Roman" w:cs="Arial"/>
          <w:color w:val="2B2B2B"/>
          <w:szCs w:val="24"/>
          <w:lang w:eastAsia="en-GB"/>
        </w:rPr>
        <w:t xml:space="preserve">can turn </w:t>
      </w:r>
      <w:r w:rsidR="00192630">
        <w:rPr>
          <w:rFonts w:eastAsia="Times New Roman" w:cs="Arial"/>
          <w:color w:val="2B2B2B"/>
          <w:szCs w:val="24"/>
          <w:lang w:eastAsia="en-GB"/>
        </w:rPr>
        <w:t>the</w:t>
      </w:r>
      <w:r>
        <w:rPr>
          <w:rFonts w:eastAsia="Times New Roman" w:cs="Arial"/>
          <w:color w:val="2B2B2B"/>
          <w:szCs w:val="24"/>
          <w:lang w:eastAsia="en-GB"/>
        </w:rPr>
        <w:t xml:space="preserve"> machine to the north and use the reflected sunlight from the sails to power </w:t>
      </w:r>
      <w:r w:rsidR="00192630">
        <w:rPr>
          <w:rFonts w:eastAsia="Times New Roman" w:cs="Arial"/>
          <w:color w:val="2B2B2B"/>
          <w:szCs w:val="24"/>
          <w:lang w:eastAsia="en-GB"/>
        </w:rPr>
        <w:t>the</w:t>
      </w:r>
      <w:r>
        <w:rPr>
          <w:rFonts w:eastAsia="Times New Roman" w:cs="Arial"/>
          <w:color w:val="2B2B2B"/>
          <w:szCs w:val="24"/>
          <w:lang w:eastAsia="en-GB"/>
        </w:rPr>
        <w:t xml:space="preserve"> sunbeams.</w:t>
      </w:r>
    </w:p>
    <w:p w14:paraId="05CA4A63" w14:textId="270E7DB2" w:rsidR="004C6F89" w:rsidRPr="00E566CF" w:rsidRDefault="006B2BBB">
      <w:pPr>
        <w:rPr>
          <w:lang w:eastAsia="en-GB"/>
        </w:rPr>
      </w:pPr>
      <w:r>
        <w:rPr>
          <w:rFonts w:eastAsia="Times New Roman" w:cs="Arial"/>
          <w:color w:val="2B2B2B"/>
          <w:szCs w:val="24"/>
          <w:lang w:eastAsia="en-GB"/>
        </w:rPr>
        <w:t>To most people in town Atlan is a harmless crank who can do some very clever things with mirrors. To those few that know Atlan</w:t>
      </w:r>
      <w:r w:rsidR="00192630">
        <w:rPr>
          <w:rFonts w:eastAsia="Times New Roman" w:cs="Arial"/>
          <w:color w:val="2B2B2B"/>
          <w:szCs w:val="24"/>
          <w:lang w:eastAsia="en-GB"/>
        </w:rPr>
        <w:t xml:space="preserve">; </w:t>
      </w:r>
      <w:r w:rsidR="00192630">
        <w:rPr>
          <w:lang w:eastAsia="en-GB"/>
        </w:rPr>
        <w:t>Atlan</w:t>
      </w:r>
      <w:r>
        <w:rPr>
          <w:rFonts w:eastAsia="Times New Roman" w:cs="Arial"/>
          <w:color w:val="2B2B2B"/>
          <w:szCs w:val="24"/>
          <w:lang w:eastAsia="en-GB"/>
        </w:rPr>
        <w:t xml:space="preserve"> is becoming very worrying. </w:t>
      </w:r>
      <w:r w:rsidR="00192630">
        <w:rPr>
          <w:lang w:eastAsia="en-GB"/>
        </w:rPr>
        <w:t xml:space="preserve">Atlan’s </w:t>
      </w:r>
      <w:r>
        <w:rPr>
          <w:rFonts w:eastAsia="Times New Roman" w:cs="Arial"/>
          <w:color w:val="2B2B2B"/>
          <w:szCs w:val="24"/>
          <w:lang w:eastAsia="en-GB"/>
        </w:rPr>
        <w:t>religious zeal is going beyond devout and into dangerous territory</w:t>
      </w:r>
      <w:r w:rsidR="00B50C09">
        <w:rPr>
          <w:rFonts w:eastAsia="Times New Roman" w:cs="Arial"/>
          <w:color w:val="2B2B2B"/>
          <w:szCs w:val="24"/>
          <w:lang w:eastAsia="en-GB"/>
        </w:rPr>
        <w:t>. Atlan is talking about the sun scouring the unbeliever from the face of the world in a fiery new dawn.</w:t>
      </w:r>
      <w:r>
        <w:rPr>
          <w:rFonts w:eastAsia="Times New Roman" w:cs="Arial"/>
          <w:color w:val="2B2B2B"/>
          <w:szCs w:val="24"/>
          <w:lang w:eastAsia="en-GB"/>
        </w:rPr>
        <w:t xml:space="preserve"> </w:t>
      </w:r>
      <w:r w:rsidR="004C6F89" w:rsidRPr="00E566CF">
        <w:rPr>
          <w:lang w:eastAsia="en-GB"/>
        </w:rPr>
        <w:br w:type="page"/>
      </w:r>
    </w:p>
    <w:p w14:paraId="3C945C61" w14:textId="52C9E659" w:rsidR="004C6F89" w:rsidRPr="00E566CF" w:rsidRDefault="004C6F89" w:rsidP="00EB0DED">
      <w:pPr>
        <w:pStyle w:val="Heading2"/>
        <w:rPr>
          <w:lang w:eastAsia="en-GB"/>
        </w:rPr>
      </w:pPr>
      <w:r w:rsidRPr="00E566CF">
        <w:rPr>
          <w:lang w:eastAsia="en-GB"/>
        </w:rPr>
        <w:lastRenderedPageBreak/>
        <w:t xml:space="preserve">Running </w:t>
      </w:r>
      <w:r w:rsidR="00A433DC">
        <w:t>Fire!</w:t>
      </w:r>
    </w:p>
    <w:p w14:paraId="43EAEB1D" w14:textId="55E94021" w:rsidR="00A433DC" w:rsidRDefault="00A433DC">
      <w:pPr>
        <w:spacing w:line="259" w:lineRule="auto"/>
        <w:rPr>
          <w:lang w:eastAsia="en-GB"/>
        </w:rPr>
      </w:pPr>
      <w:r>
        <w:rPr>
          <w:lang w:eastAsia="en-GB"/>
        </w:rPr>
        <w:t xml:space="preserve">Fire! should open at dawn in the town. The people are awoken by Atlan stood on the flat roof of </w:t>
      </w:r>
      <w:r w:rsidR="001E240D">
        <w:rPr>
          <w:lang w:eastAsia="en-GB"/>
        </w:rPr>
        <w:t>the</w:t>
      </w:r>
      <w:r>
        <w:rPr>
          <w:lang w:eastAsia="en-GB"/>
        </w:rPr>
        <w:t xml:space="preserve"> townhouse proclaiming the new dawn will wipe all before him. </w:t>
      </w:r>
      <w:r w:rsidR="001E240D">
        <w:rPr>
          <w:lang w:eastAsia="en-GB"/>
        </w:rPr>
        <w:t xml:space="preserve">Atlan </w:t>
      </w:r>
      <w:r>
        <w:rPr>
          <w:lang w:eastAsia="en-GB"/>
        </w:rPr>
        <w:t>repeats c</w:t>
      </w:r>
      <w:r w:rsidR="001E240D">
        <w:rPr>
          <w:lang w:eastAsia="en-GB"/>
        </w:rPr>
        <w:t>alls for people to listen to</w:t>
      </w:r>
      <w:r>
        <w:rPr>
          <w:lang w:eastAsia="en-GB"/>
        </w:rPr>
        <w:t xml:space="preserve"> and heed </w:t>
      </w:r>
      <w:r w:rsidR="001E240D">
        <w:rPr>
          <w:lang w:eastAsia="en-GB"/>
        </w:rPr>
        <w:t>the</w:t>
      </w:r>
      <w:r>
        <w:rPr>
          <w:lang w:eastAsia="en-GB"/>
        </w:rPr>
        <w:t xml:space="preserve"> warning. Then as towns folk begin to gather </w:t>
      </w:r>
      <w:r w:rsidR="001E240D">
        <w:rPr>
          <w:lang w:eastAsia="en-GB"/>
        </w:rPr>
        <w:t xml:space="preserve">Atlan </w:t>
      </w:r>
      <w:r>
        <w:rPr>
          <w:lang w:eastAsia="en-GB"/>
        </w:rPr>
        <w:t>starts to turn hand cranks and pull ropes to the sail mirrors. The curved mirror seems to flex as it slowly rotates and flaring red as it catpures the dawn light.</w:t>
      </w:r>
    </w:p>
    <w:p w14:paraId="0694A25E" w14:textId="77777777" w:rsidR="00A433DC" w:rsidRDefault="00A433DC">
      <w:pPr>
        <w:spacing w:line="259" w:lineRule="auto"/>
        <w:rPr>
          <w:lang w:eastAsia="en-GB"/>
        </w:rPr>
      </w:pPr>
      <w:r>
        <w:rPr>
          <w:lang w:eastAsia="en-GB"/>
        </w:rPr>
        <w:t>As the sun crests the horizon then there is a blinding flash of light and a beam leaps out from the mirror machine and strikes another temple or church in the town. First the temple glows in the artificial sunlight then suddenly the beam slices through the doors and walls burning and vaporising everything in its path.</w:t>
      </w:r>
    </w:p>
    <w:p w14:paraId="7FE4E03D" w14:textId="57FE6B99" w:rsidR="00A433DC" w:rsidRDefault="00A433DC">
      <w:pPr>
        <w:spacing w:line="259" w:lineRule="auto"/>
        <w:rPr>
          <w:lang w:eastAsia="en-GB"/>
        </w:rPr>
      </w:pPr>
      <w:r>
        <w:rPr>
          <w:lang w:eastAsia="en-GB"/>
        </w:rPr>
        <w:t>Atlan seems filled with ecstasy and starts spinning his gears again and the beam starts to arc across town carving its way th</w:t>
      </w:r>
      <w:r w:rsidR="001E240D">
        <w:rPr>
          <w:lang w:eastAsia="en-GB"/>
        </w:rPr>
        <w:t>r</w:t>
      </w:r>
      <w:r>
        <w:rPr>
          <w:lang w:eastAsia="en-GB"/>
        </w:rPr>
        <w:t>ough buildings as it goes as Atlan seeks out the next church or temple to burn. All the time Atlan exhorts people to bow down to the rising sun. As the beam slings about it seems to get faster and more nimble.</w:t>
      </w:r>
    </w:p>
    <w:p w14:paraId="6E7A7538" w14:textId="77777777" w:rsidR="001E240D" w:rsidRDefault="00A433DC">
      <w:pPr>
        <w:spacing w:line="259" w:lineRule="auto"/>
        <w:rPr>
          <w:lang w:eastAsia="en-GB"/>
        </w:rPr>
      </w:pPr>
      <w:r>
        <w:rPr>
          <w:lang w:eastAsia="en-GB"/>
        </w:rPr>
        <w:t xml:space="preserve">Once two temples have been destroyed Atlan pulls on a sort of yoke or harness with ropes coming from each </w:t>
      </w:r>
      <w:r w:rsidR="001E240D">
        <w:rPr>
          <w:lang w:eastAsia="en-GB"/>
        </w:rPr>
        <w:t xml:space="preserve">shoulder, elbow and hand. Then it appears the mirror machine is playing him like some kind of marionette. As Atlan’s arms and body move the mirrors flex, shift and the lenses move. Atlan is now wielding the sun beam to chase individual people and the targets are the priests in the crowd before below and any that give them shelter. If they hide in buildings then Atlan destroys the building.  </w:t>
      </w:r>
      <w:r>
        <w:rPr>
          <w:lang w:eastAsia="en-GB"/>
        </w:rPr>
        <w:t xml:space="preserve"> </w:t>
      </w:r>
    </w:p>
    <w:p w14:paraId="3B4D5104" w14:textId="77777777" w:rsidR="001E240D" w:rsidRDefault="001E240D" w:rsidP="001E240D">
      <w:pPr>
        <w:pStyle w:val="Heading2"/>
      </w:pPr>
      <w:r>
        <w:t>Can the players save the town?</w:t>
      </w:r>
    </w:p>
    <w:p w14:paraId="0011E77D" w14:textId="77777777" w:rsidR="001E240D" w:rsidRDefault="001E240D">
      <w:pPr>
        <w:spacing w:line="259" w:lineRule="auto"/>
        <w:rPr>
          <w:lang w:eastAsia="en-GB"/>
        </w:rPr>
      </w:pPr>
      <w:r>
        <w:rPr>
          <w:lang w:eastAsia="en-GB"/>
        </w:rPr>
        <w:t>The relative power of the sun beam is up to the individual DM/GM. In a low powered game then tone down the damage and the speed with which Atlan can bring it to bear. In a more powerful game then I would suggest giving the beam the power of a lightning bolt but with associated burning damage.</w:t>
      </w:r>
    </w:p>
    <w:p w14:paraId="0518ADF0" w14:textId="77777777" w:rsidR="001E240D" w:rsidRDefault="001E240D" w:rsidP="001E240D">
      <w:pPr>
        <w:pStyle w:val="Heading2"/>
      </w:pPr>
      <w:r>
        <w:t>Who is Atlan?</w:t>
      </w:r>
    </w:p>
    <w:p w14:paraId="1C45A6FE" w14:textId="2A41E11E" w:rsidR="00FE7530" w:rsidRDefault="001E240D" w:rsidP="001E240D">
      <w:pPr>
        <w:rPr>
          <w:lang w:eastAsia="en-GB"/>
        </w:rPr>
      </w:pPr>
      <w:r>
        <w:rPr>
          <w:lang w:eastAsia="en-GB"/>
        </w:rPr>
        <w:t>Atlan is really down to your own preference. These notes have made no reference to Atlan’s race or gender</w:t>
      </w:r>
      <w:r w:rsidR="00192630">
        <w:rPr>
          <w:lang w:eastAsia="en-GB"/>
        </w:rPr>
        <w:t>. You can have Atlan as a deranged dwarf or a screaming high priestess of the sun, the choice is yours.</w:t>
      </w:r>
      <w:r w:rsidR="00FE7530">
        <w:rPr>
          <w:lang w:eastAsia="en-GB"/>
        </w:rPr>
        <w:br w:type="page"/>
      </w:r>
    </w:p>
    <w:p w14:paraId="37241BCA" w14:textId="77777777" w:rsidR="00FE7530" w:rsidRDefault="000942D3" w:rsidP="00EB0DED">
      <w:pPr>
        <w:pStyle w:val="Heading2"/>
        <w:rPr>
          <w:lang w:eastAsia="en-GB"/>
        </w:rPr>
      </w:pPr>
      <w:r>
        <w:rPr>
          <w:lang w:eastAsia="en-GB"/>
        </w:rPr>
        <w:lastRenderedPageBreak/>
        <w:t>Adding a Twist</w:t>
      </w:r>
    </w:p>
    <w:p w14:paraId="355C0291" w14:textId="77777777" w:rsidR="00192630" w:rsidRDefault="00192630" w:rsidP="00EB0DED">
      <w:pPr>
        <w:rPr>
          <w:lang w:eastAsia="en-GB"/>
        </w:rPr>
      </w:pPr>
      <w:r>
        <w:rPr>
          <w:lang w:eastAsia="en-GB"/>
        </w:rPr>
        <w:t>In lower power games then having Atlan as a normal person means the sole threat comes from the machine and destroying that disarms the danger.</w:t>
      </w:r>
    </w:p>
    <w:p w14:paraId="15AD9DB3" w14:textId="77777777" w:rsidR="00192630" w:rsidRDefault="00192630" w:rsidP="00EB0DED">
      <w:pPr>
        <w:rPr>
          <w:lang w:eastAsia="en-GB"/>
        </w:rPr>
      </w:pPr>
      <w:r>
        <w:rPr>
          <w:lang w:eastAsia="en-GB"/>
        </w:rPr>
        <w:t xml:space="preserve">What if </w:t>
      </w:r>
      <w:r>
        <w:rPr>
          <w:lang w:eastAsia="en-GB"/>
        </w:rPr>
        <w:t xml:space="preserve">Atlan </w:t>
      </w:r>
      <w:r>
        <w:rPr>
          <w:lang w:eastAsia="en-GB"/>
        </w:rPr>
        <w:t xml:space="preserve">really is a priest of the sun god? There is no reason why he cannot be empowered with cleric, shaman or mystic magic to make </w:t>
      </w:r>
      <w:r>
        <w:rPr>
          <w:lang w:eastAsia="en-GB"/>
        </w:rPr>
        <w:t xml:space="preserve">Atlan </w:t>
      </w:r>
      <w:r>
        <w:rPr>
          <w:lang w:eastAsia="en-GB"/>
        </w:rPr>
        <w:t xml:space="preserve">an actual threat. Destroying the machine now only enrages </w:t>
      </w:r>
      <w:r>
        <w:rPr>
          <w:lang w:eastAsia="en-GB"/>
        </w:rPr>
        <w:t xml:space="preserve">Atlan </w:t>
      </w:r>
      <w:r>
        <w:rPr>
          <w:lang w:eastAsia="en-GB"/>
        </w:rPr>
        <w:t>and makes the characters the prime target.</w:t>
      </w:r>
    </w:p>
    <w:p w14:paraId="0B19B30F" w14:textId="654292CF" w:rsidR="00EB0DED" w:rsidRDefault="00192630" w:rsidP="00EB0DED">
      <w:pPr>
        <w:rPr>
          <w:lang w:eastAsia="en-GB"/>
        </w:rPr>
      </w:pPr>
      <w:r>
        <w:rPr>
          <w:lang w:eastAsia="en-GB"/>
        </w:rPr>
        <w:t xml:space="preserve">Another potential twist is that </w:t>
      </w:r>
      <w:r>
        <w:rPr>
          <w:lang w:eastAsia="en-GB"/>
        </w:rPr>
        <w:t xml:space="preserve">Atlan </w:t>
      </w:r>
      <w:r>
        <w:rPr>
          <w:lang w:eastAsia="en-GB"/>
        </w:rPr>
        <w:t xml:space="preserve">is not really empowered by a sun god but is deluded and seduced by a demonic force and the slaying of the priests in the town are a blood sacrifice needed to open a gate. You can turn the tables on the player characters once they have engaged Atlan </w:t>
      </w:r>
      <w:r w:rsidR="009E4665">
        <w:rPr>
          <w:lang w:eastAsia="en-GB"/>
        </w:rPr>
        <w:t>and destroyed the machine by having a demonic force step though a gate opened in the town square below.</w:t>
      </w:r>
      <w:r w:rsidR="00EB0DED">
        <w:rPr>
          <w:lang w:eastAsia="en-GB"/>
        </w:rPr>
        <w:br w:type="page"/>
      </w:r>
    </w:p>
    <w:p w14:paraId="73F6F2A7" w14:textId="77777777" w:rsidR="005A3C8E" w:rsidRPr="00E566CF" w:rsidRDefault="001D76EA" w:rsidP="001D76EA">
      <w:pPr>
        <w:pStyle w:val="Heading1"/>
        <w:rPr>
          <w:rFonts w:ascii="AkzidenzGrotesk Light" w:hAnsi="AkzidenzGrotesk Light"/>
          <w:sz w:val="160"/>
        </w:rPr>
      </w:pPr>
      <w:r w:rsidRPr="00E566CF">
        <w:rPr>
          <w:rFonts w:ascii="AkzidenzGrotesk Light" w:hAnsi="AkzidenzGrotesk Light"/>
          <w:noProof/>
          <w:lang w:eastAsia="en-GB"/>
        </w:rPr>
        <w:lastRenderedPageBreak/>
        <w:drawing>
          <wp:anchor distT="0" distB="0" distL="114300" distR="114300" simplePos="0" relativeHeight="251659264" behindDoc="1" locked="0" layoutInCell="1" allowOverlap="1">
            <wp:simplePos x="0" y="0"/>
            <wp:positionH relativeFrom="margin">
              <wp:posOffset>-342900</wp:posOffset>
            </wp:positionH>
            <wp:positionV relativeFrom="paragraph">
              <wp:posOffset>1541780</wp:posOffset>
            </wp:positionV>
            <wp:extent cx="2400300" cy="3890010"/>
            <wp:effectExtent l="0" t="0" r="0" b="0"/>
            <wp:wrapTight wrapText="bothSides">
              <wp:wrapPolygon edited="0">
                <wp:start x="16971" y="0"/>
                <wp:lineTo x="9600" y="529"/>
                <wp:lineTo x="2571" y="1269"/>
                <wp:lineTo x="3771" y="6876"/>
                <wp:lineTo x="1371" y="7722"/>
                <wp:lineTo x="514" y="8145"/>
                <wp:lineTo x="3257" y="21473"/>
                <wp:lineTo x="4629" y="21473"/>
                <wp:lineTo x="18857" y="20415"/>
                <wp:lineTo x="19543" y="19886"/>
                <wp:lineTo x="18514" y="15338"/>
                <wp:lineTo x="20057" y="13645"/>
                <wp:lineTo x="21429" y="13645"/>
                <wp:lineTo x="21429" y="11953"/>
                <wp:lineTo x="21086" y="10261"/>
                <wp:lineTo x="20229" y="6876"/>
                <wp:lineTo x="18857" y="0"/>
                <wp:lineTo x="16971" y="0"/>
              </wp:wrapPolygon>
            </wp:wrapTight>
            <wp:docPr id="2" name="Picture 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6"/>
                    </pic:cNvPr>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400300" cy="3890010"/>
                    </a:xfrm>
                    <a:prstGeom prst="rect">
                      <a:avLst/>
                    </a:prstGeom>
                  </pic:spPr>
                </pic:pic>
              </a:graphicData>
            </a:graphic>
            <wp14:sizeRelH relativeFrom="page">
              <wp14:pctWidth>0</wp14:pctWidth>
            </wp14:sizeRelH>
            <wp14:sizeRelV relativeFrom="page">
              <wp14:pctHeight>0</wp14:pctHeight>
            </wp14:sizeRelV>
          </wp:anchor>
        </w:drawing>
      </w:r>
      <w:r w:rsidR="005A3C8E" w:rsidRPr="00E566CF">
        <w:rPr>
          <w:rFonts w:ascii="AkzidenzGrotesk Light" w:hAnsi="AkzidenzGrotesk Light"/>
          <w:sz w:val="160"/>
        </w:rPr>
        <w:t>20% OFF!</w:t>
      </w:r>
    </w:p>
    <w:p w14:paraId="63C7F750" w14:textId="279053DE" w:rsidR="000F01E6" w:rsidRPr="00E566CF" w:rsidRDefault="009E4665" w:rsidP="000F01E6">
      <w:pPr>
        <w:rPr>
          <w:sz w:val="44"/>
        </w:rPr>
      </w:pPr>
      <w:r>
        <w:rPr>
          <w:noProof/>
          <w:sz w:val="44"/>
          <w:lang w:eastAsia="en-GB"/>
        </w:rPr>
        <mc:AlternateContent>
          <mc:Choice Requires="wps">
            <w:drawing>
              <wp:anchor distT="0" distB="0" distL="114300" distR="114300" simplePos="0" relativeHeight="251657214" behindDoc="0" locked="0" layoutInCell="1" allowOverlap="1" wp14:anchorId="66EE2C03" wp14:editId="6A5787CA">
                <wp:simplePos x="0" y="0"/>
                <wp:positionH relativeFrom="column">
                  <wp:posOffset>-95249</wp:posOffset>
                </wp:positionH>
                <wp:positionV relativeFrom="paragraph">
                  <wp:posOffset>1310005</wp:posOffset>
                </wp:positionV>
                <wp:extent cx="1724816" cy="2438400"/>
                <wp:effectExtent l="171450" t="133350" r="180340" b="133350"/>
                <wp:wrapNone/>
                <wp:docPr id="4" name="Rectangle 4"/>
                <wp:cNvGraphicFramePr/>
                <a:graphic xmlns:a="http://schemas.openxmlformats.org/drawingml/2006/main">
                  <a:graphicData uri="http://schemas.microsoft.com/office/word/2010/wordprocessingShape">
                    <wps:wsp>
                      <wps:cNvSpPr/>
                      <wps:spPr>
                        <a:xfrm rot="21135305">
                          <a:off x="0" y="0"/>
                          <a:ext cx="1724816" cy="2438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4F0124" id="Rectangle 4" o:spid="_x0000_s1026" style="position:absolute;margin-left:-7.5pt;margin-top:103.15pt;width:135.8pt;height:192pt;rotation:-507571fd;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" fillcolor="white [3212]" strokecolor="#1f3763 [1604]" strokeweight="1pt"/>
            </w:pict>
          </mc:Fallback>
        </mc:AlternateContent>
      </w:r>
      <w:r>
        <w:rPr>
          <w:noProof/>
          <w:sz w:val="44"/>
          <w:lang w:eastAsia="en-GB"/>
        </w:rPr>
        <mc:AlternateContent>
          <mc:Choice Requires="wps">
            <w:drawing>
              <wp:anchor distT="0" distB="0" distL="114300" distR="114300" simplePos="0" relativeHeight="251658239" behindDoc="0" locked="0" layoutInCell="1" allowOverlap="1" wp14:anchorId="4BB0400E" wp14:editId="2E56122A">
                <wp:simplePos x="0" y="0"/>
                <wp:positionH relativeFrom="column">
                  <wp:posOffset>152519</wp:posOffset>
                </wp:positionH>
                <wp:positionV relativeFrom="paragraph">
                  <wp:posOffset>111598</wp:posOffset>
                </wp:positionV>
                <wp:extent cx="1724816" cy="2438400"/>
                <wp:effectExtent l="171450" t="133350" r="180340" b="133350"/>
                <wp:wrapNone/>
                <wp:docPr id="1" name="Rectangle 1"/>
                <wp:cNvGraphicFramePr/>
                <a:graphic xmlns:a="http://schemas.openxmlformats.org/drawingml/2006/main">
                  <a:graphicData uri="http://schemas.microsoft.com/office/word/2010/wordprocessingShape">
                    <wps:wsp>
                      <wps:cNvSpPr/>
                      <wps:spPr>
                        <a:xfrm rot="21135305">
                          <a:off x="0" y="0"/>
                          <a:ext cx="1724816" cy="2438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00DE18" id="Rectangle 1" o:spid="_x0000_s1026" style="position:absolute;margin-left:12pt;margin-top:8.8pt;width:135.8pt;height:192pt;rotation:-507571fd;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" fillcolor="white [3212]" strokecolor="#1f3763 [1604]" strokeweight="1pt"/>
            </w:pict>
          </mc:Fallback>
        </mc:AlternateContent>
      </w:r>
      <w:r w:rsidR="005A3C8E" w:rsidRPr="00E566CF">
        <w:rPr>
          <w:sz w:val="44"/>
        </w:rPr>
        <w:t>The perfect partner to Theatre Of The Mind adventures is the light weight generic roleplaying game 3Deep</w:t>
      </w:r>
      <w:r w:rsidR="001D76EA" w:rsidRPr="00E566CF">
        <w:rPr>
          <w:sz w:val="44"/>
        </w:rPr>
        <w:t>.</w:t>
      </w:r>
    </w:p>
    <w:p w14:paraId="0967A1A4" w14:textId="77777777" w:rsidR="001D76EA" w:rsidRPr="00E566CF" w:rsidRDefault="005A3C8E" w:rsidP="001D76EA">
      <w:pPr>
        <w:rPr>
          <w:sz w:val="44"/>
        </w:rPr>
      </w:pPr>
      <w:r w:rsidRPr="00E566CF">
        <w:rPr>
          <w:sz w:val="44"/>
        </w:rPr>
        <w:t xml:space="preserve">Use this </w:t>
      </w:r>
      <w:r w:rsidR="001D76EA" w:rsidRPr="00E566CF">
        <w:rPr>
          <w:sz w:val="44"/>
        </w:rPr>
        <w:t>link and you will get 20% off the regular price of $</w:t>
      </w:r>
      <w:r w:rsidR="001D76EA" w:rsidRPr="00E566CF">
        <w:rPr>
          <w:strike/>
          <w:sz w:val="44"/>
        </w:rPr>
        <w:t>4.99</w:t>
      </w:r>
      <w:r w:rsidR="001D76EA" w:rsidRPr="00E566CF">
        <w:rPr>
          <w:sz w:val="44"/>
        </w:rPr>
        <w:t xml:space="preserve">. </w:t>
      </w:r>
    </w:p>
    <w:p w14:paraId="67B0C16E" w14:textId="61A80A00" w:rsidR="001D76EA" w:rsidRPr="00E566CF" w:rsidRDefault="001D76EA" w:rsidP="001D76EA">
      <w:pPr>
        <w:rPr>
          <w:strike/>
        </w:rPr>
      </w:pPr>
      <w:r w:rsidRPr="00E566CF">
        <w:rPr>
          <w:sz w:val="44"/>
        </w:rPr>
        <w:t>Now only $3.99</w:t>
      </w:r>
      <w:r w:rsidRPr="00E566CF">
        <w:rPr>
          <w:strike/>
        </w:rPr>
        <w:br/>
      </w:r>
      <w:hyperlink r:id="rId18" w:history="1">
        <w:r w:rsidR="009E4665">
          <w:rPr>
            <w:rStyle w:val="Hyperlink"/>
            <w:sz w:val="20"/>
          </w:rPr>
          <w:t>http://www.rpgnow.com/product/192087/3Deep-Role-Playing-Game-Core-Rulebook&amp;discount=963d7354ef&amp;src=TOM008</w:t>
        </w:r>
      </w:hyperlink>
      <w:bookmarkStart w:id="2" w:name="_GoBack"/>
      <w:bookmarkEnd w:id="2"/>
    </w:p>
    <w:sectPr w:rsidR="001D76EA" w:rsidRPr="00E566C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8B8661" w14:textId="77777777" w:rsidR="00B2207F" w:rsidRDefault="00B2207F" w:rsidP="00E519DA">
      <w:pPr>
        <w:spacing w:after="0" w:line="240" w:lineRule="auto"/>
      </w:pPr>
      <w:r>
        <w:separator/>
      </w:r>
    </w:p>
  </w:endnote>
  <w:endnote w:type="continuationSeparator" w:id="0">
    <w:p w14:paraId="2AAF077D" w14:textId="77777777" w:rsidR="00B2207F" w:rsidRDefault="00B2207F" w:rsidP="00E51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kzidenzGrotesk Light">
    <w:panose1 w:val="00000000000000000000"/>
    <w:charset w:val="00"/>
    <w:family w:val="modern"/>
    <w:notTrueType/>
    <w:pitch w:val="variable"/>
    <w:sig w:usb0="8000002F" w:usb1="40000048" w:usb2="00000000" w:usb3="00000000" w:csb0="00000111" w:csb1="00000000"/>
  </w:font>
  <w:font w:name="Lexie Readable">
    <w:panose1 w:val="00000000000000000000"/>
    <w:charset w:val="00"/>
    <w:family w:val="auto"/>
    <w:pitch w:val="variable"/>
    <w:sig w:usb0="A00000AF" w:usb1="5000245A" w:usb2="00000010" w:usb3="00000000" w:csb0="000001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5A726" w14:textId="77777777" w:rsidR="00E519DA" w:rsidRDefault="00E519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0D4AA" w14:textId="77777777" w:rsidR="00E519DA" w:rsidRDefault="00E519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F017B" w14:textId="77777777" w:rsidR="00E519DA" w:rsidRDefault="00E51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8C571" w14:textId="77777777" w:rsidR="00B2207F" w:rsidRDefault="00B2207F" w:rsidP="00E519DA">
      <w:pPr>
        <w:spacing w:after="0" w:line="240" w:lineRule="auto"/>
      </w:pPr>
      <w:r>
        <w:separator/>
      </w:r>
    </w:p>
  </w:footnote>
  <w:footnote w:type="continuationSeparator" w:id="0">
    <w:p w14:paraId="335B6056" w14:textId="77777777" w:rsidR="00B2207F" w:rsidRDefault="00B2207F" w:rsidP="00E519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E57B2" w14:textId="77777777" w:rsidR="00E519DA" w:rsidRDefault="009E4665">
    <w:pPr>
      <w:pStyle w:val="Header"/>
    </w:pPr>
    <w:r>
      <w:rPr>
        <w:noProof/>
        <w:lang w:eastAsia="en-GB"/>
      </w:rPr>
      <w:pict w14:anchorId="41E708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94751" o:spid="_x0000_s2050" type="#_x0000_t75" style="position:absolute;margin-left:0;margin-top:0;width:632.35pt;height:902.35pt;z-index:-251657216;mso-position-horizontal:center;mso-position-horizontal-relative:margin;mso-position-vertical:center;mso-position-vertical-relative:margin" o:allowincell="f">
          <v:imagedata r:id="rId1" o:title="parch_page_2_IAsa_colou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7108A" w14:textId="77777777" w:rsidR="00E519DA" w:rsidRDefault="009E4665">
    <w:pPr>
      <w:pStyle w:val="Header"/>
    </w:pPr>
    <w:r>
      <w:rPr>
        <w:noProof/>
        <w:lang w:eastAsia="en-GB"/>
      </w:rPr>
      <w:pict w14:anchorId="59424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94752" o:spid="_x0000_s2051" type="#_x0000_t75" style="position:absolute;margin-left:0;margin-top:0;width:632.35pt;height:902.35pt;z-index:-251656192;mso-position-horizontal:center;mso-position-horizontal-relative:margin;mso-position-vertical:center;mso-position-vertical-relative:margin" o:allowincell="f">
          <v:imagedata r:id="rId1" o:title="parch_page_2_IAsa_colou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AF5AB" w14:textId="77777777" w:rsidR="00E519DA" w:rsidRDefault="009E4665">
    <w:pPr>
      <w:pStyle w:val="Header"/>
    </w:pPr>
    <w:r>
      <w:rPr>
        <w:noProof/>
        <w:lang w:eastAsia="en-GB"/>
      </w:rPr>
      <w:pict w14:anchorId="39EF9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394750" o:spid="_x0000_s2049" type="#_x0000_t75" style="position:absolute;margin-left:0;margin-top:0;width:632.35pt;height:902.35pt;z-index:-251658240;mso-position-horizontal:center;mso-position-horizontal-relative:margin;mso-position-vertical:center;mso-position-vertical-relative:margin" o:allowincell="f">
          <v:imagedata r:id="rId1" o:title="parch_page_2_IAsa_colou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B454AC"/>
    <w:multiLevelType w:val="multilevel"/>
    <w:tmpl w:val="3F143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85695F"/>
    <w:multiLevelType w:val="hybridMultilevel"/>
    <w:tmpl w:val="6BFAE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01E6"/>
    <w:rsid w:val="000011EA"/>
    <w:rsid w:val="000034BD"/>
    <w:rsid w:val="00040439"/>
    <w:rsid w:val="00054DB3"/>
    <w:rsid w:val="00090F15"/>
    <w:rsid w:val="000916F5"/>
    <w:rsid w:val="000942D3"/>
    <w:rsid w:val="000F01E6"/>
    <w:rsid w:val="00110644"/>
    <w:rsid w:val="00117B3C"/>
    <w:rsid w:val="0013191E"/>
    <w:rsid w:val="001436EC"/>
    <w:rsid w:val="001507A4"/>
    <w:rsid w:val="00162241"/>
    <w:rsid w:val="00192630"/>
    <w:rsid w:val="001D6744"/>
    <w:rsid w:val="001D76EA"/>
    <w:rsid w:val="001E240D"/>
    <w:rsid w:val="001E3B36"/>
    <w:rsid w:val="001E644A"/>
    <w:rsid w:val="001E7445"/>
    <w:rsid w:val="00206FD1"/>
    <w:rsid w:val="002A1BC8"/>
    <w:rsid w:val="002E3B26"/>
    <w:rsid w:val="00322D89"/>
    <w:rsid w:val="00335336"/>
    <w:rsid w:val="003459D7"/>
    <w:rsid w:val="00355D5D"/>
    <w:rsid w:val="003E4B67"/>
    <w:rsid w:val="003E6B52"/>
    <w:rsid w:val="003F4801"/>
    <w:rsid w:val="00400E2E"/>
    <w:rsid w:val="00416751"/>
    <w:rsid w:val="00423D59"/>
    <w:rsid w:val="0043565C"/>
    <w:rsid w:val="00464545"/>
    <w:rsid w:val="004A7A0B"/>
    <w:rsid w:val="004C1015"/>
    <w:rsid w:val="004C6F89"/>
    <w:rsid w:val="004D5738"/>
    <w:rsid w:val="004D6826"/>
    <w:rsid w:val="00503D5A"/>
    <w:rsid w:val="005161E0"/>
    <w:rsid w:val="005316F4"/>
    <w:rsid w:val="005663FE"/>
    <w:rsid w:val="00571710"/>
    <w:rsid w:val="00573C3B"/>
    <w:rsid w:val="005A3C8E"/>
    <w:rsid w:val="005C0491"/>
    <w:rsid w:val="005F6FC6"/>
    <w:rsid w:val="00627FEC"/>
    <w:rsid w:val="00633EE1"/>
    <w:rsid w:val="00647004"/>
    <w:rsid w:val="0065568F"/>
    <w:rsid w:val="006A6AFB"/>
    <w:rsid w:val="006B1B70"/>
    <w:rsid w:val="006B2BBB"/>
    <w:rsid w:val="006D7623"/>
    <w:rsid w:val="006F4740"/>
    <w:rsid w:val="006F4969"/>
    <w:rsid w:val="00712792"/>
    <w:rsid w:val="00717359"/>
    <w:rsid w:val="00730325"/>
    <w:rsid w:val="007549C8"/>
    <w:rsid w:val="00763591"/>
    <w:rsid w:val="00787DDC"/>
    <w:rsid w:val="00787EF1"/>
    <w:rsid w:val="007908AE"/>
    <w:rsid w:val="00797583"/>
    <w:rsid w:val="007D16FC"/>
    <w:rsid w:val="00831F84"/>
    <w:rsid w:val="0084405F"/>
    <w:rsid w:val="00845AA7"/>
    <w:rsid w:val="008A5B6E"/>
    <w:rsid w:val="008B6872"/>
    <w:rsid w:val="008D2151"/>
    <w:rsid w:val="008D25A7"/>
    <w:rsid w:val="00907E5C"/>
    <w:rsid w:val="00921E6F"/>
    <w:rsid w:val="00963839"/>
    <w:rsid w:val="009663FE"/>
    <w:rsid w:val="0099192E"/>
    <w:rsid w:val="009E4665"/>
    <w:rsid w:val="00A06A44"/>
    <w:rsid w:val="00A433DC"/>
    <w:rsid w:val="00AA0032"/>
    <w:rsid w:val="00AB3112"/>
    <w:rsid w:val="00AC6DEF"/>
    <w:rsid w:val="00AD3E50"/>
    <w:rsid w:val="00B05C57"/>
    <w:rsid w:val="00B2207F"/>
    <w:rsid w:val="00B272AD"/>
    <w:rsid w:val="00B32D2C"/>
    <w:rsid w:val="00B40BB8"/>
    <w:rsid w:val="00B50C09"/>
    <w:rsid w:val="00B563D7"/>
    <w:rsid w:val="00B71F51"/>
    <w:rsid w:val="00B75C77"/>
    <w:rsid w:val="00B83CD9"/>
    <w:rsid w:val="00BB5868"/>
    <w:rsid w:val="00BD5F0D"/>
    <w:rsid w:val="00BE179B"/>
    <w:rsid w:val="00BE3AB9"/>
    <w:rsid w:val="00BF1009"/>
    <w:rsid w:val="00C313D1"/>
    <w:rsid w:val="00C335F0"/>
    <w:rsid w:val="00C47C7C"/>
    <w:rsid w:val="00C82C34"/>
    <w:rsid w:val="00CE4C65"/>
    <w:rsid w:val="00CF16BB"/>
    <w:rsid w:val="00D909FF"/>
    <w:rsid w:val="00E01305"/>
    <w:rsid w:val="00E2575F"/>
    <w:rsid w:val="00E444C9"/>
    <w:rsid w:val="00E47234"/>
    <w:rsid w:val="00E519DA"/>
    <w:rsid w:val="00E566CF"/>
    <w:rsid w:val="00E949F3"/>
    <w:rsid w:val="00E96B9B"/>
    <w:rsid w:val="00EA5888"/>
    <w:rsid w:val="00EB0DED"/>
    <w:rsid w:val="00ED2EB1"/>
    <w:rsid w:val="00F6069B"/>
    <w:rsid w:val="00F904ED"/>
    <w:rsid w:val="00F9292D"/>
    <w:rsid w:val="00F929F2"/>
    <w:rsid w:val="00FC0121"/>
    <w:rsid w:val="00FC4CA9"/>
    <w:rsid w:val="00FE7530"/>
    <w:rsid w:val="00FF06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C20A5D"/>
  <w15:chartTrackingRefBased/>
  <w15:docId w15:val="{BE7FBD40-129D-4242-B64E-7FC56081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566CF"/>
    <w:pPr>
      <w:spacing w:line="312" w:lineRule="auto"/>
    </w:pPr>
    <w:rPr>
      <w:rFonts w:ascii="AkzidenzGrotesk Light" w:hAnsi="AkzidenzGrotesk Light"/>
      <w:sz w:val="24"/>
    </w:rPr>
  </w:style>
  <w:style w:type="paragraph" w:styleId="Heading1">
    <w:name w:val="heading 1"/>
    <w:basedOn w:val="Normal"/>
    <w:next w:val="Normal"/>
    <w:link w:val="Heading1Char"/>
    <w:uiPriority w:val="9"/>
    <w:qFormat/>
    <w:rsid w:val="00E519DA"/>
    <w:pPr>
      <w:keepNext/>
      <w:keepLines/>
      <w:spacing w:before="240" w:after="0"/>
      <w:outlineLvl w:val="0"/>
    </w:pPr>
    <w:rPr>
      <w:rFonts w:ascii="Lexie Readable" w:eastAsiaTheme="majorEastAsia" w:hAnsi="Lexie Readable" w:cstheme="majorBidi"/>
      <w:sz w:val="36"/>
      <w:szCs w:val="32"/>
    </w:rPr>
  </w:style>
  <w:style w:type="paragraph" w:styleId="Heading2">
    <w:name w:val="heading 2"/>
    <w:basedOn w:val="Normal"/>
    <w:next w:val="Normal"/>
    <w:link w:val="Heading2Char"/>
    <w:uiPriority w:val="9"/>
    <w:unhideWhenUsed/>
    <w:qFormat/>
    <w:rsid w:val="00EB0DED"/>
    <w:pPr>
      <w:keepNext/>
      <w:keepLines/>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E519DA"/>
    <w:pPr>
      <w:keepNext/>
      <w:keepLines/>
      <w:spacing w:before="40" w:after="0"/>
      <w:outlineLvl w:val="2"/>
    </w:pPr>
    <w:rPr>
      <w:rFonts w:ascii="Lexie Readable" w:eastAsiaTheme="majorEastAsia" w:hAnsi="Lexie Readable" w:cstheme="majorBidi"/>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01E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Heading1Char">
    <w:name w:val="Heading 1 Char"/>
    <w:basedOn w:val="DefaultParagraphFont"/>
    <w:link w:val="Heading1"/>
    <w:uiPriority w:val="9"/>
    <w:rsid w:val="00E519DA"/>
    <w:rPr>
      <w:rFonts w:ascii="Lexie Readable" w:eastAsiaTheme="majorEastAsia" w:hAnsi="Lexie Readable" w:cstheme="majorBidi"/>
      <w:sz w:val="36"/>
      <w:szCs w:val="32"/>
    </w:rPr>
  </w:style>
  <w:style w:type="character" w:customStyle="1" w:styleId="Heading2Char">
    <w:name w:val="Heading 2 Char"/>
    <w:basedOn w:val="DefaultParagraphFont"/>
    <w:link w:val="Heading2"/>
    <w:uiPriority w:val="9"/>
    <w:rsid w:val="00EB0DED"/>
    <w:rPr>
      <w:rFonts w:ascii="AkzidenzGrotesk Light" w:eastAsiaTheme="majorEastAsia" w:hAnsi="AkzidenzGrotesk Light" w:cstheme="majorBidi"/>
      <w:sz w:val="32"/>
      <w:szCs w:val="26"/>
    </w:rPr>
  </w:style>
  <w:style w:type="character" w:customStyle="1" w:styleId="Heading3Char">
    <w:name w:val="Heading 3 Char"/>
    <w:basedOn w:val="DefaultParagraphFont"/>
    <w:link w:val="Heading3"/>
    <w:uiPriority w:val="9"/>
    <w:rsid w:val="00E519DA"/>
    <w:rPr>
      <w:rFonts w:ascii="Lexie Readable" w:eastAsiaTheme="majorEastAsia" w:hAnsi="Lexie Readable" w:cstheme="majorBidi"/>
      <w:sz w:val="28"/>
      <w:szCs w:val="24"/>
    </w:rPr>
  </w:style>
  <w:style w:type="paragraph" w:styleId="Header">
    <w:name w:val="header"/>
    <w:basedOn w:val="Normal"/>
    <w:link w:val="HeaderChar"/>
    <w:uiPriority w:val="99"/>
    <w:unhideWhenUsed/>
    <w:rsid w:val="00E519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19DA"/>
  </w:style>
  <w:style w:type="paragraph" w:styleId="Footer">
    <w:name w:val="footer"/>
    <w:basedOn w:val="Normal"/>
    <w:link w:val="FooterChar"/>
    <w:uiPriority w:val="99"/>
    <w:unhideWhenUsed/>
    <w:rsid w:val="00E519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19DA"/>
  </w:style>
  <w:style w:type="character" w:styleId="Hyperlink">
    <w:name w:val="Hyperlink"/>
    <w:basedOn w:val="DefaultParagraphFont"/>
    <w:uiPriority w:val="99"/>
    <w:unhideWhenUsed/>
    <w:rsid w:val="001E7445"/>
    <w:rPr>
      <w:color w:val="0563C1" w:themeColor="hyperlink"/>
      <w:u w:val="single"/>
    </w:rPr>
  </w:style>
  <w:style w:type="character" w:styleId="Mention">
    <w:name w:val="Mention"/>
    <w:basedOn w:val="DefaultParagraphFont"/>
    <w:uiPriority w:val="99"/>
    <w:semiHidden/>
    <w:unhideWhenUsed/>
    <w:rsid w:val="001E7445"/>
    <w:rPr>
      <w:color w:val="2B579A"/>
      <w:shd w:val="clear" w:color="auto" w:fill="E6E6E6"/>
    </w:rPr>
  </w:style>
  <w:style w:type="character" w:styleId="Strong">
    <w:name w:val="Strong"/>
    <w:basedOn w:val="DefaultParagraphFont"/>
    <w:uiPriority w:val="22"/>
    <w:qFormat/>
    <w:rsid w:val="00F9292D"/>
    <w:rPr>
      <w:b/>
      <w:bCs/>
    </w:rPr>
  </w:style>
  <w:style w:type="paragraph" w:styleId="ListParagraph">
    <w:name w:val="List Paragraph"/>
    <w:basedOn w:val="Normal"/>
    <w:uiPriority w:val="34"/>
    <w:qFormat/>
    <w:rsid w:val="007173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06759">
      <w:bodyDiv w:val="1"/>
      <w:marLeft w:val="0"/>
      <w:marRight w:val="0"/>
      <w:marTop w:val="0"/>
      <w:marBottom w:val="0"/>
      <w:divBdr>
        <w:top w:val="none" w:sz="0" w:space="0" w:color="auto"/>
        <w:left w:val="none" w:sz="0" w:space="0" w:color="auto"/>
        <w:bottom w:val="none" w:sz="0" w:space="0" w:color="auto"/>
        <w:right w:val="none" w:sz="0" w:space="0" w:color="auto"/>
      </w:divBdr>
    </w:div>
    <w:div w:id="352850163">
      <w:bodyDiv w:val="1"/>
      <w:marLeft w:val="0"/>
      <w:marRight w:val="0"/>
      <w:marTop w:val="0"/>
      <w:marBottom w:val="0"/>
      <w:divBdr>
        <w:top w:val="none" w:sz="0" w:space="0" w:color="auto"/>
        <w:left w:val="none" w:sz="0" w:space="0" w:color="auto"/>
        <w:bottom w:val="none" w:sz="0" w:space="0" w:color="auto"/>
        <w:right w:val="none" w:sz="0" w:space="0" w:color="auto"/>
      </w:divBdr>
    </w:div>
    <w:div w:id="433549293">
      <w:bodyDiv w:val="1"/>
      <w:marLeft w:val="0"/>
      <w:marRight w:val="0"/>
      <w:marTop w:val="0"/>
      <w:marBottom w:val="0"/>
      <w:divBdr>
        <w:top w:val="none" w:sz="0" w:space="0" w:color="auto"/>
        <w:left w:val="none" w:sz="0" w:space="0" w:color="auto"/>
        <w:bottom w:val="none" w:sz="0" w:space="0" w:color="auto"/>
        <w:right w:val="none" w:sz="0" w:space="0" w:color="auto"/>
      </w:divBdr>
    </w:div>
    <w:div w:id="172066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nkedadventures.com" TargetMode="External"/><Relationship Id="rId13" Type="http://schemas.openxmlformats.org/officeDocument/2006/relationships/hyperlink" Target="http://www.rpgnow.com/product/211254/The-Foreign-Princess-Theatre-Of-The-Mind-Encounters?src=TOM008" TargetMode="External"/><Relationship Id="rId18" Type="http://schemas.openxmlformats.org/officeDocument/2006/relationships/hyperlink" Target="http://www.rpgnow.com/product/192087/3Deep-Role-Playing-Game-Core-Rulebook&amp;discount=963d7354ef&amp;src=TOM008"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www.rpgnow.com/product/210632/The-Unjust-Hanging-Theatre-Of-The-Mind-Encounters?src=TOM008"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pgnow.com/product/192087/3Deep-Role-Playing-Game-Core-Rulebook&amp;discount=963d7354ef&amp;src=TOM001"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pgnow.com/product/210197/The-Alchemist-Theatre-Of-The-Mind-Encounters?src=TOM008"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rpgnow.com/product/212158/The-High-Pass-Theatre-Of-The-Mind-Encounters?src=TOM008" TargetMode="External"/><Relationship Id="rId23" Type="http://schemas.openxmlformats.org/officeDocument/2006/relationships/header" Target="header3.xml"/><Relationship Id="rId10" Type="http://schemas.openxmlformats.org/officeDocument/2006/relationships/hyperlink" Target="http://www.rpgnow.com/product/209808/Evil-Healers-Theatre-Of-The-Mind-Encounters?src=TOM008"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pgnow.com/product/209624/An-Explosive-Situation-Theatre-Of-The-Mind-Encounters?src=TOM008" TargetMode="External"/><Relationship Id="rId14" Type="http://schemas.openxmlformats.org/officeDocument/2006/relationships/hyperlink" Target="http://www.rpgnow.com/product/211739/The-War-Helm-of-Clanor-Theatre-Of-The-Mind-Encounters?src=TOM008"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7</Pages>
  <Words>1188</Words>
  <Characters>6778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R</cp:lastModifiedBy>
  <cp:revision>14</cp:revision>
  <cp:lastPrinted>2017-05-12T08:28:00Z</cp:lastPrinted>
  <dcterms:created xsi:type="dcterms:W3CDTF">2017-05-18T15:50:00Z</dcterms:created>
  <dcterms:modified xsi:type="dcterms:W3CDTF">2017-05-26T08:05:00Z</dcterms:modified>
</cp:coreProperties>
</file>